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B70517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B70517">
        <w:rPr>
          <w:rFonts w:eastAsia="Calibri"/>
          <w:szCs w:val="28"/>
        </w:rPr>
        <w:t xml:space="preserve">ой города </w:t>
      </w:r>
      <w:r w:rsidR="00C0342D">
        <w:rPr>
          <w:rFonts w:eastAsia="Calibri"/>
          <w:szCs w:val="28"/>
        </w:rPr>
        <w:t>2</w:t>
      </w:r>
      <w:r w:rsidR="00B70517">
        <w:rPr>
          <w:rFonts w:eastAsia="Calibri"/>
          <w:szCs w:val="28"/>
        </w:rPr>
        <w:t>2</w:t>
      </w:r>
      <w:r w:rsidR="00C0342D">
        <w:rPr>
          <w:rFonts w:eastAsia="Calibri"/>
          <w:szCs w:val="28"/>
        </w:rPr>
        <w:t xml:space="preserve"> </w:t>
      </w:r>
      <w:r w:rsidR="00B70517">
        <w:rPr>
          <w:rFonts w:eastAsia="Calibri"/>
          <w:szCs w:val="28"/>
        </w:rPr>
        <w:t>мая</w:t>
      </w:r>
      <w:r w:rsidR="00C0342D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B70517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102931" w:rsidRDefault="00102931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794-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B70517" w:rsidRPr="00B70517" w:rsidRDefault="00B70517" w:rsidP="00C10F7B">
      <w:pPr>
        <w:tabs>
          <w:tab w:val="left" w:pos="2694"/>
        </w:tabs>
        <w:ind w:right="6660"/>
        <w:rPr>
          <w:rFonts w:eastAsia="Times New Roman" w:cs="Times New Roman"/>
          <w:szCs w:val="28"/>
          <w:lang w:eastAsia="ru-RU"/>
        </w:rPr>
      </w:pPr>
      <w:r w:rsidRPr="00B70517">
        <w:rPr>
          <w:rFonts w:eastAsia="Times New Roman" w:cs="Times New Roman"/>
          <w:szCs w:val="28"/>
          <w:lang w:eastAsia="ru-RU"/>
        </w:rPr>
        <w:t>Об отдельном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70517">
        <w:rPr>
          <w:rFonts w:eastAsia="Times New Roman" w:cs="Times New Roman"/>
          <w:szCs w:val="28"/>
          <w:lang w:eastAsia="ru-RU"/>
        </w:rPr>
        <w:t>наказе избирателей</w:t>
      </w:r>
    </w:p>
    <w:p w:rsidR="00B70517" w:rsidRPr="00B70517" w:rsidRDefault="00B70517" w:rsidP="00B70517">
      <w:pPr>
        <w:ind w:firstLine="709"/>
        <w:rPr>
          <w:rFonts w:eastAsia="Times New Roman" w:cs="Times New Roman"/>
          <w:szCs w:val="28"/>
          <w:lang w:eastAsia="ru-RU"/>
        </w:rPr>
      </w:pPr>
    </w:p>
    <w:p w:rsidR="00B70517" w:rsidRPr="00B70517" w:rsidRDefault="00B70517" w:rsidP="00B70517">
      <w:pPr>
        <w:ind w:firstLine="709"/>
        <w:rPr>
          <w:rFonts w:eastAsia="Times New Roman" w:cs="Times New Roman"/>
          <w:szCs w:val="28"/>
          <w:lang w:eastAsia="ru-RU"/>
        </w:rPr>
      </w:pPr>
      <w:r w:rsidRPr="00B70517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B70517">
        <w:rPr>
          <w:rFonts w:eastAsia="Times New Roman" w:cs="Times New Roman"/>
          <w:szCs w:val="28"/>
          <w:lang w:eastAsia="ru-RU"/>
        </w:rPr>
        <w:t>данными депутатам Думы города, утверждённым решением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B70517">
        <w:rPr>
          <w:rFonts w:eastAsia="Times New Roman" w:cs="Times New Roman"/>
          <w:szCs w:val="28"/>
          <w:lang w:eastAsia="ru-RU"/>
        </w:rPr>
        <w:t>от 26.09.2012 № 225-</w:t>
      </w:r>
      <w:r w:rsidRPr="00B70517">
        <w:rPr>
          <w:rFonts w:eastAsia="Times New Roman" w:cs="Times New Roman"/>
          <w:szCs w:val="28"/>
          <w:lang w:val="en-US" w:eastAsia="ru-RU"/>
        </w:rPr>
        <w:t>V</w:t>
      </w:r>
      <w:r w:rsidRPr="00B70517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B70517" w:rsidRPr="00B70517" w:rsidRDefault="00B70517" w:rsidP="00B70517">
      <w:pPr>
        <w:ind w:firstLine="709"/>
        <w:rPr>
          <w:rFonts w:eastAsia="Times New Roman" w:cs="Times New Roman"/>
          <w:szCs w:val="28"/>
          <w:lang w:eastAsia="ru-RU"/>
        </w:rPr>
      </w:pPr>
    </w:p>
    <w:p w:rsidR="00B70517" w:rsidRPr="00B70517" w:rsidRDefault="00B70517" w:rsidP="00B7051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B70517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депутатам Думы города Птицыну Василию Ивановичу, Гордееву Дмитрию Алексеевичу, </w:t>
      </w:r>
      <w:r>
        <w:rPr>
          <w:rFonts w:eastAsia="Times New Roman" w:cs="Times New Roman"/>
          <w:szCs w:val="28"/>
          <w:lang w:eastAsia="ru-RU"/>
        </w:rPr>
        <w:br/>
      </w:r>
      <w:r w:rsidRPr="00B70517">
        <w:rPr>
          <w:rFonts w:eastAsia="Times New Roman" w:cs="Times New Roman"/>
          <w:szCs w:val="28"/>
          <w:lang w:eastAsia="ru-RU"/>
        </w:rPr>
        <w:t xml:space="preserve">принявшим решение объединиться для реализации совместного наказа, </w:t>
      </w:r>
      <w:r>
        <w:rPr>
          <w:rFonts w:eastAsia="Times New Roman" w:cs="Times New Roman"/>
          <w:szCs w:val="28"/>
          <w:lang w:eastAsia="ru-RU"/>
        </w:rPr>
        <w:br/>
      </w:r>
      <w:r w:rsidRPr="00B70517">
        <w:rPr>
          <w:rFonts w:eastAsia="Times New Roman" w:cs="Times New Roman"/>
          <w:szCs w:val="28"/>
          <w:lang w:eastAsia="ru-RU"/>
        </w:rPr>
        <w:t>в соответствии с частями 9, 10 статьи 2 Порядка работы с наказами избирателей, данными депутатам Думы города, утверждённого решением Думы города от 26.09.2012 № 225-</w:t>
      </w:r>
      <w:r w:rsidRPr="00B70517">
        <w:rPr>
          <w:rFonts w:eastAsia="Times New Roman" w:cs="Times New Roman"/>
          <w:szCs w:val="28"/>
          <w:lang w:val="en-US" w:eastAsia="ru-RU"/>
        </w:rPr>
        <w:t>V</w:t>
      </w:r>
      <w:r w:rsidRPr="00B70517">
        <w:rPr>
          <w:rFonts w:eastAsia="Times New Roman" w:cs="Times New Roman"/>
          <w:szCs w:val="28"/>
          <w:lang w:eastAsia="ru-RU"/>
        </w:rPr>
        <w:t xml:space="preserve"> ДГ, направленный на оказание </w:t>
      </w:r>
      <w:r>
        <w:rPr>
          <w:rFonts w:eastAsia="Times New Roman" w:cs="Times New Roman"/>
          <w:szCs w:val="28"/>
          <w:lang w:eastAsia="ru-RU"/>
        </w:rPr>
        <w:br/>
      </w:r>
      <w:r w:rsidRPr="00B70517">
        <w:rPr>
          <w:rFonts w:eastAsia="Times New Roman" w:cs="Times New Roman"/>
          <w:szCs w:val="28"/>
          <w:lang w:eastAsia="ru-RU"/>
        </w:rPr>
        <w:t>социально-экономической поддержки муниципального бюджетного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70517">
        <w:rPr>
          <w:rFonts w:eastAsia="Times New Roman" w:cs="Times New Roman"/>
          <w:szCs w:val="28"/>
          <w:lang w:eastAsia="ru-RU"/>
        </w:rPr>
        <w:t xml:space="preserve">общеобразовательного учреждения средней общеобразовательной школы </w:t>
      </w:r>
      <w:r>
        <w:rPr>
          <w:rFonts w:eastAsia="Times New Roman" w:cs="Times New Roman"/>
          <w:szCs w:val="28"/>
          <w:lang w:eastAsia="ru-RU"/>
        </w:rPr>
        <w:br/>
      </w:r>
      <w:r w:rsidRPr="00B70517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70517">
        <w:rPr>
          <w:rFonts w:eastAsia="Times New Roman" w:cs="Times New Roman"/>
          <w:szCs w:val="28"/>
          <w:lang w:eastAsia="ru-RU"/>
        </w:rPr>
        <w:t xml:space="preserve">4 имени Ларисы Ивановны </w:t>
      </w:r>
      <w:proofErr w:type="spellStart"/>
      <w:r w:rsidRPr="00B70517">
        <w:rPr>
          <w:rFonts w:eastAsia="Times New Roman" w:cs="Times New Roman"/>
          <w:szCs w:val="28"/>
          <w:lang w:eastAsia="ru-RU"/>
        </w:rPr>
        <w:t>Золотухиной</w:t>
      </w:r>
      <w:proofErr w:type="spellEnd"/>
      <w:r w:rsidRPr="00B70517">
        <w:rPr>
          <w:rFonts w:eastAsia="Times New Roman" w:cs="Times New Roman"/>
          <w:szCs w:val="28"/>
          <w:lang w:eastAsia="ru-RU"/>
        </w:rPr>
        <w:t xml:space="preserve"> в форме выделения средств бюджета города на демонтаж, монтаж, пусконаладочные работы малогрузового лифта.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70517" w:rsidRPr="00B70517" w:rsidRDefault="00B70517" w:rsidP="00B7051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B70517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B70517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B70517" w:rsidRPr="0077735A" w:rsidRDefault="00B70517" w:rsidP="00B70517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B70517" w:rsidRPr="0077735A" w:rsidRDefault="00B70517" w:rsidP="00B70517">
      <w:pPr>
        <w:rPr>
          <w:szCs w:val="28"/>
        </w:rPr>
      </w:pPr>
    </w:p>
    <w:p w:rsidR="00B70517" w:rsidRPr="0077735A" w:rsidRDefault="00102931" w:rsidP="00B70517">
      <w:pPr>
        <w:jc w:val="right"/>
        <w:rPr>
          <w:rFonts w:eastAsia="Calibri" w:cs="Times New Roman"/>
          <w:szCs w:val="28"/>
        </w:rPr>
      </w:pPr>
      <w:r>
        <w:rPr>
          <w:rFonts w:eastAsia="Times New Roman" w:cs="Times New Roman"/>
          <w:szCs w:val="20"/>
          <w:lang w:eastAsia="ru-RU"/>
        </w:rPr>
        <w:t xml:space="preserve"> «</w:t>
      </w:r>
      <w:r>
        <w:rPr>
          <w:rFonts w:eastAsia="Times New Roman" w:cs="Times New Roman"/>
          <w:szCs w:val="20"/>
          <w:u w:val="single"/>
          <w:lang w:eastAsia="ru-RU"/>
        </w:rPr>
        <w:t>22</w:t>
      </w:r>
      <w:r>
        <w:rPr>
          <w:rFonts w:eastAsia="Times New Roman" w:cs="Times New Roman"/>
          <w:szCs w:val="20"/>
          <w:lang w:eastAsia="ru-RU"/>
        </w:rPr>
        <w:t xml:space="preserve">» </w:t>
      </w:r>
      <w:r>
        <w:rPr>
          <w:rFonts w:eastAsia="Times New Roman" w:cs="Times New Roman"/>
          <w:szCs w:val="20"/>
          <w:u w:val="single"/>
          <w:lang w:eastAsia="ru-RU"/>
        </w:rPr>
        <w:t>мая</w:t>
      </w:r>
      <w:bookmarkStart w:id="0" w:name="_GoBack"/>
      <w:bookmarkEnd w:id="0"/>
      <w:r w:rsidR="00B70517" w:rsidRPr="0077735A">
        <w:rPr>
          <w:rFonts w:eastAsia="Times New Roman" w:cs="Times New Roman"/>
          <w:szCs w:val="20"/>
          <w:lang w:eastAsia="ru-RU"/>
        </w:rPr>
        <w:t xml:space="preserve"> 2025 г.</w:t>
      </w:r>
    </w:p>
    <w:p w:rsidR="00DA7328" w:rsidRDefault="00DA7328" w:rsidP="00B70517">
      <w:pPr>
        <w:tabs>
          <w:tab w:val="left" w:pos="709"/>
        </w:tabs>
        <w:rPr>
          <w:rFonts w:eastAsia="Calibri" w:cs="Times New Roman"/>
          <w:szCs w:val="28"/>
        </w:rPr>
      </w:pPr>
    </w:p>
    <w:sectPr w:rsidR="00DA7328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F6" w:rsidRDefault="00D22DF6" w:rsidP="006757BB">
      <w:r>
        <w:separator/>
      </w:r>
    </w:p>
  </w:endnote>
  <w:endnote w:type="continuationSeparator" w:id="0">
    <w:p w:rsidR="00D22DF6" w:rsidRDefault="00D22DF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D22DF6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D22DF6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D22DF6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F6" w:rsidRDefault="00D22DF6" w:rsidP="006757BB">
      <w:r>
        <w:separator/>
      </w:r>
    </w:p>
  </w:footnote>
  <w:footnote w:type="continuationSeparator" w:id="0">
    <w:p w:rsidR="00D22DF6" w:rsidRDefault="00D22DF6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03E8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85C1C"/>
    <w:rsid w:val="00093E83"/>
    <w:rsid w:val="000C5399"/>
    <w:rsid w:val="000D02A6"/>
    <w:rsid w:val="00100262"/>
    <w:rsid w:val="00102931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C3280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85CAF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0517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10F7B"/>
    <w:rsid w:val="00C24A6E"/>
    <w:rsid w:val="00C45521"/>
    <w:rsid w:val="00C53527"/>
    <w:rsid w:val="00C54326"/>
    <w:rsid w:val="00C569A9"/>
    <w:rsid w:val="00C72CC8"/>
    <w:rsid w:val="00C80E92"/>
    <w:rsid w:val="00C921B1"/>
    <w:rsid w:val="00C9787E"/>
    <w:rsid w:val="00CA11FF"/>
    <w:rsid w:val="00CA35C9"/>
    <w:rsid w:val="00CA6290"/>
    <w:rsid w:val="00CA62D5"/>
    <w:rsid w:val="00CD3AB8"/>
    <w:rsid w:val="00D22DF6"/>
    <w:rsid w:val="00D3340B"/>
    <w:rsid w:val="00D424AF"/>
    <w:rsid w:val="00D46BE5"/>
    <w:rsid w:val="00D47BC5"/>
    <w:rsid w:val="00D83126"/>
    <w:rsid w:val="00D9248D"/>
    <w:rsid w:val="00DA7328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5A6F5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DA7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3F7955"/>
    <w:rsid w:val="00404C96"/>
    <w:rsid w:val="004160AD"/>
    <w:rsid w:val="0043048F"/>
    <w:rsid w:val="004A4E4E"/>
    <w:rsid w:val="004C4B6F"/>
    <w:rsid w:val="005209DF"/>
    <w:rsid w:val="0056137A"/>
    <w:rsid w:val="00564EC9"/>
    <w:rsid w:val="005D7FB3"/>
    <w:rsid w:val="00625427"/>
    <w:rsid w:val="00627304"/>
    <w:rsid w:val="00656BF3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140</cp:revision>
  <cp:lastPrinted>2021-12-27T07:02:00Z</cp:lastPrinted>
  <dcterms:created xsi:type="dcterms:W3CDTF">2021-02-25T07:49:00Z</dcterms:created>
  <dcterms:modified xsi:type="dcterms:W3CDTF">2025-05-22T06:24:00Z</dcterms:modified>
</cp:coreProperties>
</file>